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3B" w:rsidRPr="00894DAC" w:rsidRDefault="0014583B" w:rsidP="00894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jc w:val="center"/>
        <w:rPr>
          <w:rFonts w:ascii="Georgia" w:eastAsia="Times New Roman" w:hAnsi="Georgia" w:cs="Courier New"/>
          <w:b/>
          <w:color w:val="333333"/>
          <w:szCs w:val="15"/>
        </w:rPr>
      </w:pPr>
      <w:r w:rsidRPr="00894DAC">
        <w:rPr>
          <w:rFonts w:ascii="Georgia" w:eastAsia="Times New Roman" w:hAnsi="Georgia" w:cs="Courier New"/>
          <w:b/>
          <w:color w:val="333333"/>
          <w:szCs w:val="15"/>
        </w:rPr>
        <w:t>LIQUIDITY AGREEMENT</w:t>
      </w:r>
    </w:p>
    <w:p w:rsidR="00262424" w:rsidRPr="00894DAC" w:rsidRDefault="00894DAC" w:rsidP="00894DAC">
      <w:pPr>
        <w:ind w:right="2790"/>
        <w:rPr>
          <w:rFonts w:ascii="Georgia" w:hAnsi="Georgia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LIQUIDITY AGREEMENT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THIS AGREEMENT (the "AGREEMENT") is made as of August 22, 2005 between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spellStart"/>
      <w:r w:rsidRPr="00894DAC">
        <w:rPr>
          <w:rFonts w:ascii="Georgia" w:hAnsi="Georgia"/>
          <w:color w:val="333333"/>
          <w:sz w:val="15"/>
          <w:szCs w:val="15"/>
        </w:rPr>
        <w:t>Infogrames</w:t>
      </w:r>
      <w:proofErr w:type="spellEnd"/>
      <w:r w:rsidRPr="00894DAC">
        <w:rPr>
          <w:rFonts w:ascii="Georgia" w:hAnsi="Georgia"/>
          <w:color w:val="333333"/>
          <w:sz w:val="15"/>
          <w:szCs w:val="15"/>
        </w:rPr>
        <w:t xml:space="preserve"> Entertainment SA, a </w:t>
      </w:r>
      <w:proofErr w:type="spellStart"/>
      <w:r w:rsidRPr="00894DAC">
        <w:rPr>
          <w:rFonts w:ascii="Georgia" w:hAnsi="Georgia"/>
          <w:color w:val="333333"/>
          <w:sz w:val="15"/>
          <w:szCs w:val="15"/>
        </w:rPr>
        <w:t>societe</w:t>
      </w:r>
      <w:proofErr w:type="spellEnd"/>
      <w:r w:rsidRPr="00894DAC">
        <w:rPr>
          <w:rFonts w:ascii="Georgia" w:hAnsi="Georgia"/>
          <w:color w:val="333333"/>
          <w:sz w:val="15"/>
          <w:szCs w:val="15"/>
        </w:rPr>
        <w:t xml:space="preserve"> </w:t>
      </w:r>
      <w:proofErr w:type="spellStart"/>
      <w:r w:rsidRPr="00894DAC">
        <w:rPr>
          <w:rFonts w:ascii="Georgia" w:hAnsi="Georgia"/>
          <w:color w:val="333333"/>
          <w:sz w:val="15"/>
          <w:szCs w:val="15"/>
        </w:rPr>
        <w:t>anonyme</w:t>
      </w:r>
      <w:proofErr w:type="spellEnd"/>
      <w:r w:rsidRPr="00894DAC">
        <w:rPr>
          <w:rFonts w:ascii="Georgia" w:hAnsi="Georgia"/>
          <w:color w:val="333333"/>
          <w:sz w:val="15"/>
          <w:szCs w:val="15"/>
        </w:rPr>
        <w:t xml:space="preserve"> organized under the Laws of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France ("IESA") and Atari, Inc., a Delaware corporation ("ATARI" and,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894DAC">
        <w:rPr>
          <w:rFonts w:ascii="Georgia" w:hAnsi="Georgia"/>
          <w:color w:val="333333"/>
          <w:sz w:val="15"/>
          <w:szCs w:val="15"/>
        </w:rPr>
        <w:t>collectively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with IESA, the "PARTIES").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WHEREAS, reference is made to that certain Asset Purchase Agreement, of even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894DAC">
        <w:rPr>
          <w:rFonts w:ascii="Georgia" w:hAnsi="Georgia"/>
          <w:color w:val="333333"/>
          <w:sz w:val="15"/>
          <w:szCs w:val="15"/>
        </w:rPr>
        <w:t>date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herewith, between Atari and Humongous, Inc., a Delaware corporation (the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"ASSET PURCHASE AGREEMENT"), which provides, among other things, for the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894DAC">
        <w:rPr>
          <w:rFonts w:ascii="Georgia" w:hAnsi="Georgia"/>
          <w:color w:val="333333"/>
          <w:sz w:val="15"/>
          <w:szCs w:val="15"/>
        </w:rPr>
        <w:t>purchase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by Humongous, Inc. ("HUMONGOUS") from Atari, of the Humongous IP and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894DAC">
        <w:rPr>
          <w:rFonts w:ascii="Georgia" w:hAnsi="Georgia"/>
          <w:color w:val="333333"/>
          <w:sz w:val="15"/>
          <w:szCs w:val="15"/>
        </w:rPr>
        <w:t>other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Purchased Assets (each as defined in the Asset Purchase Agreement) (the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Humongous IP and the other Purchased Assets being the "PURCHASED ASSETS"), and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Atari's agreement to make certain payments and provide certain services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894DAC">
        <w:rPr>
          <w:rFonts w:ascii="Georgia" w:hAnsi="Georgia"/>
          <w:color w:val="333333"/>
          <w:sz w:val="15"/>
          <w:szCs w:val="15"/>
        </w:rPr>
        <w:t>post-closing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related to the business being acquired by </w:t>
      </w:r>
      <w:proofErr w:type="spellStart"/>
      <w:r w:rsidRPr="00894DAC">
        <w:rPr>
          <w:rFonts w:ascii="Georgia" w:hAnsi="Georgia"/>
          <w:color w:val="333333"/>
          <w:sz w:val="15"/>
          <w:szCs w:val="15"/>
        </w:rPr>
        <w:t>Humonogous</w:t>
      </w:r>
      <w:proofErr w:type="spellEnd"/>
      <w:r w:rsidRPr="00894DAC">
        <w:rPr>
          <w:rFonts w:ascii="Georgia" w:hAnsi="Georgia"/>
          <w:color w:val="333333"/>
          <w:sz w:val="15"/>
          <w:szCs w:val="15"/>
        </w:rPr>
        <w:t>, the cost or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894DAC">
        <w:rPr>
          <w:rFonts w:ascii="Georgia" w:hAnsi="Georgia"/>
          <w:color w:val="333333"/>
          <w:sz w:val="15"/>
          <w:szCs w:val="15"/>
        </w:rPr>
        <w:t>value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of which will total $1,985,598 (the "POST-CLOSING COSTS") in exchange for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90 shares of common stock of </w:t>
      </w:r>
      <w:proofErr w:type="spellStart"/>
      <w:r w:rsidRPr="00894DAC">
        <w:rPr>
          <w:rFonts w:ascii="Georgia" w:hAnsi="Georgia"/>
          <w:color w:val="333333"/>
          <w:sz w:val="15"/>
          <w:szCs w:val="15"/>
        </w:rPr>
        <w:t>Humongus</w:t>
      </w:r>
      <w:proofErr w:type="spellEnd"/>
      <w:r w:rsidRPr="00894DAC">
        <w:rPr>
          <w:rFonts w:ascii="Georgia" w:hAnsi="Georgia"/>
          <w:color w:val="333333"/>
          <w:sz w:val="15"/>
          <w:szCs w:val="15"/>
        </w:rPr>
        <w:t xml:space="preserve"> and the assumption of some obligations by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Humongous;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WHEREAS, reference is made to that certain </w:t>
      </w:r>
      <w:proofErr w:type="spellStart"/>
      <w:r w:rsidRPr="00894DAC">
        <w:rPr>
          <w:rFonts w:ascii="Georgia" w:hAnsi="Georgia"/>
          <w:color w:val="333333"/>
          <w:sz w:val="15"/>
          <w:szCs w:val="15"/>
        </w:rPr>
        <w:t>Traite</w:t>
      </w:r>
      <w:proofErr w:type="spellEnd"/>
      <w:r w:rsidRPr="00894DAC">
        <w:rPr>
          <w:rFonts w:ascii="Georgia" w:hAnsi="Georgia"/>
          <w:color w:val="333333"/>
          <w:sz w:val="15"/>
          <w:szCs w:val="15"/>
        </w:rPr>
        <w:t xml:space="preserve"> </w:t>
      </w:r>
      <w:proofErr w:type="spellStart"/>
      <w:r w:rsidRPr="00894DAC">
        <w:rPr>
          <w:rFonts w:ascii="Georgia" w:hAnsi="Georgia"/>
          <w:color w:val="333333"/>
          <w:sz w:val="15"/>
          <w:szCs w:val="15"/>
        </w:rPr>
        <w:t>D'Apport</w:t>
      </w:r>
      <w:proofErr w:type="spellEnd"/>
      <w:r w:rsidRPr="00894DAC">
        <w:rPr>
          <w:rFonts w:ascii="Georgia" w:hAnsi="Georgia"/>
          <w:color w:val="333333"/>
          <w:sz w:val="15"/>
          <w:szCs w:val="15"/>
        </w:rPr>
        <w:t xml:space="preserve"> de </w:t>
      </w:r>
      <w:proofErr w:type="spellStart"/>
      <w:r w:rsidRPr="00894DAC">
        <w:rPr>
          <w:rFonts w:ascii="Georgia" w:hAnsi="Georgia"/>
          <w:color w:val="333333"/>
          <w:sz w:val="15"/>
          <w:szCs w:val="15"/>
        </w:rPr>
        <w:t>Titres</w:t>
      </w:r>
      <w:proofErr w:type="spellEnd"/>
      <w:r w:rsidRPr="00894DAC">
        <w:rPr>
          <w:rFonts w:ascii="Georgia" w:hAnsi="Georgia"/>
          <w:color w:val="333333"/>
          <w:sz w:val="15"/>
          <w:szCs w:val="15"/>
        </w:rPr>
        <w:t xml:space="preserve"> de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Capital, of even date herewith (the "STOCK CONTRIBUTION AGREEMENT"), between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IESA and Atari, which provides, among other things, for the issuance of certain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894DAC">
        <w:rPr>
          <w:rFonts w:ascii="Georgia" w:hAnsi="Georgia"/>
          <w:color w:val="333333"/>
          <w:sz w:val="15"/>
          <w:szCs w:val="15"/>
        </w:rPr>
        <w:t>shares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of capital stock by IESA, referred to in the Stock Contribution Agreement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894DAC">
        <w:rPr>
          <w:rFonts w:ascii="Georgia" w:hAnsi="Georgia"/>
          <w:color w:val="333333"/>
          <w:sz w:val="15"/>
          <w:szCs w:val="15"/>
        </w:rPr>
        <w:t>as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les Actions </w:t>
      </w:r>
      <w:proofErr w:type="spellStart"/>
      <w:r w:rsidRPr="00894DAC">
        <w:rPr>
          <w:rFonts w:ascii="Georgia" w:hAnsi="Georgia"/>
          <w:color w:val="333333"/>
          <w:sz w:val="15"/>
          <w:szCs w:val="15"/>
        </w:rPr>
        <w:t>Nouvelles</w:t>
      </w:r>
      <w:proofErr w:type="spellEnd"/>
      <w:r w:rsidRPr="00894DAC">
        <w:rPr>
          <w:rFonts w:ascii="Georgia" w:hAnsi="Georgia"/>
          <w:color w:val="333333"/>
          <w:sz w:val="15"/>
          <w:szCs w:val="15"/>
        </w:rPr>
        <w:t xml:space="preserve"> (the "NEW SHARES"), to Atari in exchange for 90 shares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894DAC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common stock of Humongous;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WHEREAS, when the Purchased Assets are transferred to Humongous in accordance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894DAC">
        <w:rPr>
          <w:rFonts w:ascii="Georgia" w:hAnsi="Georgia"/>
          <w:color w:val="333333"/>
          <w:sz w:val="15"/>
          <w:szCs w:val="15"/>
        </w:rPr>
        <w:t>with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the Asset Purchase Agreement, they will be subject to liens (the "LIENS")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894DAC">
        <w:rPr>
          <w:rFonts w:ascii="Georgia" w:hAnsi="Georgia"/>
          <w:color w:val="333333"/>
          <w:sz w:val="15"/>
          <w:szCs w:val="15"/>
        </w:rPr>
        <w:t>in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favor of HSBC Business Credit (USA) Inc. ("HSBC"), but HSBC has agreed that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894DAC">
        <w:rPr>
          <w:rFonts w:ascii="Georgia" w:hAnsi="Georgia"/>
          <w:color w:val="333333"/>
          <w:sz w:val="15"/>
          <w:szCs w:val="15"/>
        </w:rPr>
        <w:t>at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such time as Atari has received $7,000,000, in cash, from the sale of the New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Shares or otherwise in connection with the sale of Humongous to IESA or the sale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894DAC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the Purchased Assets to Humongous, all the Liens on the Purchased Assets will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894DAC">
        <w:rPr>
          <w:rFonts w:ascii="Georgia" w:hAnsi="Georgia"/>
          <w:color w:val="333333"/>
          <w:sz w:val="15"/>
          <w:szCs w:val="15"/>
        </w:rPr>
        <w:t>terminate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>;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WHEREAS, it is the intention of the Parties that Atari have the ability and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894DAC">
        <w:rPr>
          <w:rFonts w:ascii="Georgia" w:hAnsi="Georgia"/>
          <w:color w:val="333333"/>
          <w:sz w:val="15"/>
          <w:szCs w:val="15"/>
        </w:rPr>
        <w:t>right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to monetize a certain portion of the New Shares beginning on or about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August 31, 2005, as further described in this Agreement;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WHEREAS, it is the further intention of the Parties that, through the sale of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894DAC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New Shares or otherwise as described herein, Atari shall receive a total of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894DAC">
        <w:rPr>
          <w:rFonts w:ascii="Georgia" w:hAnsi="Georgia"/>
          <w:color w:val="333333"/>
          <w:sz w:val="15"/>
          <w:szCs w:val="15"/>
        </w:rPr>
        <w:t>at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least $7,000,000 in cash of that amount no later than the Due Date (as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894DAC">
        <w:rPr>
          <w:rFonts w:ascii="Georgia" w:hAnsi="Georgia"/>
          <w:color w:val="333333"/>
          <w:sz w:val="15"/>
          <w:szCs w:val="15"/>
        </w:rPr>
        <w:t>defined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below) and that, in addition, Atari will receive cash equal to the Post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Closing Costs no later than the dates they become due and payable.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WHEREAS, Atari and IESA shall cooperate during the period commencing on the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Effective Date (defined below) and ending on December 31, 2005 (the "LIQUIDITY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PERIOD") in connection with arranging the sale of some or all of the New Shares,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894DAC">
        <w:rPr>
          <w:rFonts w:ascii="Georgia" w:hAnsi="Georgia"/>
          <w:color w:val="333333"/>
          <w:sz w:val="15"/>
          <w:szCs w:val="15"/>
        </w:rPr>
        <w:t>as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further described in this Agreement; and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Page -1-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&lt;PAGE&gt;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NOW, THEREFORE, in consideration of the mutual promises and premises hereof, and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894DAC">
        <w:rPr>
          <w:rFonts w:ascii="Georgia" w:hAnsi="Georgia"/>
          <w:color w:val="333333"/>
          <w:sz w:val="15"/>
          <w:szCs w:val="15"/>
        </w:rPr>
        <w:t>for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other good and valuable consideration, the receipt and sufficiency of which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894DAC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Parties do hereby acknowledge, the Parties hereby agree as follows: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1.    Atari and IESA shall cooperate, during the Liquidity Period, for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purposes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of arranging the sale, without any commission to IESA, of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some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or all of the New Shares via one or more block trades or in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another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manner that constitutes an Offshore Transaction as that term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is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defined in Rule 902 under the U.S. Securities Act of 1933, as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amended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(the "SECURITIES ACT") with regard to transactions that are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subject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to Rule 903 under the Securities Act.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2.    Given its knowledge of the French Paris market, IESA through its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stock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market brokers shall use commercially reasonable efforts to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identify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buyers willing to purchase from Atari some or all of the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New Shares for a fair market price.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All sales of the New Shares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shall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comply with Rules 902 and 903 under the Securities Act.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3.    Upon settlement of any sell transactions for the New Shares, the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lastRenderedPageBreak/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proceeds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of the sale net of brokers' fees (the "NEW SHARE PROCEEDS")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shall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be remitted in immediately available funds to an account of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Atari (the "ATARI ACCOUNT.")</w:t>
      </w:r>
      <w:proofErr w:type="gramEnd"/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4.    To the extent, if any, that the New Share Proceeds received by Atari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as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of September 6,2005 (the "DUE DATE"), do not reach Seven Million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United States Dollars ($7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,000,000,00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>)(such difference to be referred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herein as the "SHORTFALL AMOUNT"), IESA (</w:t>
      </w:r>
      <w:proofErr w:type="spellStart"/>
      <w:r w:rsidRPr="00894DAC">
        <w:rPr>
          <w:rFonts w:ascii="Georgia" w:hAnsi="Georgia"/>
          <w:color w:val="333333"/>
          <w:sz w:val="15"/>
          <w:szCs w:val="15"/>
        </w:rPr>
        <w:t>i</w:t>
      </w:r>
      <w:proofErr w:type="spellEnd"/>
      <w:r w:rsidRPr="00894DAC">
        <w:rPr>
          <w:rFonts w:ascii="Georgia" w:hAnsi="Georgia"/>
          <w:color w:val="333333"/>
          <w:sz w:val="15"/>
          <w:szCs w:val="15"/>
        </w:rPr>
        <w:t>) shall cause a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sufficient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number of additional New Shares to be purchased from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Atari, and/or (ii) shall transmit the sum equal to the Shortfall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Amount to Atari on the Due date by wire transfer to the Atari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Account of immediately available funds, so that the Shortfall Amount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is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paid to Atari no later than the close of business on the Due Date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(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such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a purchase of additional New Shares and/or payment is referred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herein as a "SHORTFALL COVER PAYMENT").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5.    In addition to the $7,000,000 mentioned above, the cumulative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New</w:t>
      </w:r>
      <w:proofErr w:type="gramEnd"/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Share Proceeds shall be applied by Atari to pay for the Post-Closing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Costs.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To the extent, if any, that at the time any Post-Closing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Costs become due and payable, the New Share Proceeds plus any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Shortfall Cover Payment and any Cost Cover Payments that Atari has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received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are in total less than (a) $7,000,000 plus (b) all the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Post-Closing Costs Atari has previously incurred, plus (c) the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Post-Closing Costs that are currently being incurred (such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difference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to be referred to herein as a "COST SHORTFALL AMOUNT"),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IESA shall cause a sufficient number of additional New Shares to be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purchased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from Atari, and/or (ii) shall transmit the sum equal to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Cost Shortfall Amount to Atari, at or prior to the time the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Post-Closing Costs become due and payable, so that the Cost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Shortfall Amount is paid to Atari no later than the time the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Post-Closing Costs become due and payable (each such a purchase of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additional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New Shares and/or payment is referred to herein as a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"COST COVER PAYMENT").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The obligations of IESA under this Article 5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will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under no circumstances exceed $1,985,598.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6.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In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the event IESA makes a Shortfall Cover Payment or a Cost Cover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Payment, IESA shall have the right, throughout the remainder of the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Liquidity Period, to recoup the Shortfall Cover Payment and any Cost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Cover Payments from any New Share Proceeds and, to that effect, any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New Share Proceeds received thereafter shall be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Page -2-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&lt;PAGE&gt;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automatically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wired by Atari to IESA up to the total amount of the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 xml:space="preserve">Shortfall Cover Payment and all previously </w:t>
      </w:r>
      <w:proofErr w:type="spellStart"/>
      <w:r w:rsidRPr="00894DAC">
        <w:rPr>
          <w:rFonts w:ascii="Georgia" w:hAnsi="Georgia"/>
          <w:color w:val="333333"/>
          <w:sz w:val="15"/>
          <w:szCs w:val="15"/>
        </w:rPr>
        <w:t>unrecouped</w:t>
      </w:r>
      <w:proofErr w:type="spellEnd"/>
      <w:r w:rsidRPr="00894DAC">
        <w:rPr>
          <w:rFonts w:ascii="Georgia" w:hAnsi="Georgia"/>
          <w:color w:val="333333"/>
          <w:sz w:val="15"/>
          <w:szCs w:val="15"/>
        </w:rPr>
        <w:t xml:space="preserve"> Cost Cover Payments.</w:t>
      </w:r>
      <w:proofErr w:type="gramEnd"/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To the extent the additional New Share Proceeds during the Liquidity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Period do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not enable IESA to recoup the Shortfall Cover Payment and all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Cost Cover Payments, IESA will bear the deficiency.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7.    When Atari has received a total of $7,000,000 under paragraphs 3 and 4,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Atari will immediately (a) notify HSBC that Atari has received $7,000,000,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in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cash, from the sale of the New Shares or otherwise in connection with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sale of Humongous to IESA, and therefore all the Liens on the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Purchased Assets have terminated and (b) will request that HSBC deliver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all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documents that are reasonably necessary or appropriate to evidence the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termination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of those Liens.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8.    The Parties shall execute, acknowledge and deliver such other instruments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documents as may be reasonably necessary or appropriate to carry out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transactions contemplated by this Agreement. Specifically, at any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time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>, from time to time following the Effective Date, at the request of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IESA, Atari shall execute and deliver such instruments of sale, transfer,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conveyance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and assignment as required in order to facilitate and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effectuate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the sale of the New Shares and the delivery of the New Share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Proceeds to Atari's bank account.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Each Party will comply with the other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Party's reasonable requests to assist the requesting Party in its efforts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effect the registration and sale of the New Shares as contemplated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herein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>. Any and all fees and expenses associated with the sale of the New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Shares shall be deducted from the New Shares Proceeds.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9.    This Agreement shall take effect upon the admission of the New Shares to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listing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on </w:t>
      </w:r>
      <w:proofErr w:type="spellStart"/>
      <w:r w:rsidRPr="00894DAC">
        <w:rPr>
          <w:rFonts w:ascii="Georgia" w:hAnsi="Georgia"/>
          <w:color w:val="333333"/>
          <w:sz w:val="15"/>
          <w:szCs w:val="15"/>
        </w:rPr>
        <w:t>Euronext</w:t>
      </w:r>
      <w:proofErr w:type="spellEnd"/>
      <w:r w:rsidRPr="00894DAC">
        <w:rPr>
          <w:rFonts w:ascii="Georgia" w:hAnsi="Georgia"/>
          <w:color w:val="333333"/>
          <w:sz w:val="15"/>
          <w:szCs w:val="15"/>
        </w:rPr>
        <w:t xml:space="preserve"> - Paris Bourse (the "Effective Date").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10.   This Agreement will not affect the rights or obligations of the parties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under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a letter dated August 9, 2005.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from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IESA to Atari relating, among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lastRenderedPageBreak/>
        <w:t xml:space="preserve">      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other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things, to IESA's purchase of Humongous.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IN WITNESS WHEREOF, the Parties have executed this Agreement as of the date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894DAC">
        <w:rPr>
          <w:rFonts w:ascii="Georgia" w:hAnsi="Georgia"/>
          <w:color w:val="333333"/>
          <w:sz w:val="15"/>
          <w:szCs w:val="15"/>
        </w:rPr>
        <w:t>first</w:t>
      </w:r>
      <w:proofErr w:type="gramEnd"/>
      <w:r w:rsidRPr="00894DAC">
        <w:rPr>
          <w:rFonts w:ascii="Georgia" w:hAnsi="Georgia"/>
          <w:color w:val="333333"/>
          <w:sz w:val="15"/>
          <w:szCs w:val="15"/>
        </w:rPr>
        <w:t xml:space="preserve"> above written.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INFOGRAMES ENTERTAINMENT, SA             ATARI, INC.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("IESA")                                ("Atari")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By: /s/ Frederic </w:t>
      </w:r>
      <w:proofErr w:type="spellStart"/>
      <w:r w:rsidRPr="00894DAC">
        <w:rPr>
          <w:rFonts w:ascii="Georgia" w:hAnsi="Georgia"/>
          <w:color w:val="333333"/>
          <w:sz w:val="15"/>
          <w:szCs w:val="15"/>
        </w:rPr>
        <w:t>Monnereau</w:t>
      </w:r>
      <w:proofErr w:type="spellEnd"/>
      <w:r w:rsidRPr="00894DAC">
        <w:rPr>
          <w:rFonts w:ascii="Georgia" w:hAnsi="Georgia"/>
          <w:color w:val="333333"/>
          <w:sz w:val="15"/>
          <w:szCs w:val="15"/>
        </w:rPr>
        <w:t xml:space="preserve">              By: /s/ Jeffrey B. </w:t>
      </w:r>
      <w:proofErr w:type="spellStart"/>
      <w:r w:rsidRPr="00894DAC">
        <w:rPr>
          <w:rFonts w:ascii="Georgia" w:hAnsi="Georgia"/>
          <w:color w:val="333333"/>
          <w:sz w:val="15"/>
          <w:szCs w:val="15"/>
        </w:rPr>
        <w:t>Kempler</w:t>
      </w:r>
      <w:proofErr w:type="spellEnd"/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----------------------                  ---------------------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Name: Frederic </w:t>
      </w:r>
      <w:proofErr w:type="spellStart"/>
      <w:r w:rsidRPr="00894DAC">
        <w:rPr>
          <w:rFonts w:ascii="Georgia" w:hAnsi="Georgia"/>
          <w:color w:val="333333"/>
          <w:sz w:val="15"/>
          <w:szCs w:val="15"/>
        </w:rPr>
        <w:t>Monnereau</w:t>
      </w:r>
      <w:proofErr w:type="spellEnd"/>
      <w:r w:rsidRPr="00894DAC">
        <w:rPr>
          <w:rFonts w:ascii="Georgia" w:hAnsi="Georgia"/>
          <w:color w:val="333333"/>
          <w:sz w:val="15"/>
          <w:szCs w:val="15"/>
        </w:rPr>
        <w:t xml:space="preserve">                Name: Jeffrey B. </w:t>
      </w:r>
      <w:proofErr w:type="spellStart"/>
      <w:r w:rsidRPr="00894DAC">
        <w:rPr>
          <w:rFonts w:ascii="Georgia" w:hAnsi="Georgia"/>
          <w:color w:val="333333"/>
          <w:sz w:val="15"/>
          <w:szCs w:val="15"/>
        </w:rPr>
        <w:t>Kempler</w:t>
      </w:r>
      <w:proofErr w:type="spellEnd"/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>Its: General Counsel                    Senior Vice President, Business and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                            Legal Affairs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                            </w:t>
      </w:r>
      <w:proofErr w:type="spellStart"/>
      <w:r w:rsidRPr="00894DAC">
        <w:rPr>
          <w:rFonts w:ascii="Georgia" w:hAnsi="Georgia"/>
          <w:color w:val="333333"/>
          <w:sz w:val="15"/>
          <w:szCs w:val="15"/>
        </w:rPr>
        <w:t>Atari</w:t>
      </w:r>
      <w:proofErr w:type="gramStart"/>
      <w:r w:rsidRPr="00894DAC">
        <w:rPr>
          <w:rFonts w:ascii="Georgia" w:hAnsi="Georgia"/>
          <w:color w:val="333333"/>
          <w:sz w:val="15"/>
          <w:szCs w:val="15"/>
        </w:rPr>
        <w:t>,Inc</w:t>
      </w:r>
      <w:proofErr w:type="spellEnd"/>
      <w:proofErr w:type="gramEnd"/>
      <w:r w:rsidRPr="00894DAC">
        <w:rPr>
          <w:rFonts w:ascii="Georgia" w:hAnsi="Georgia"/>
          <w:color w:val="333333"/>
          <w:sz w:val="15"/>
          <w:szCs w:val="15"/>
        </w:rPr>
        <w:t>.</w:t>
      </w: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14583B" w:rsidRPr="00894DAC" w:rsidRDefault="0014583B" w:rsidP="00894DAC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894DAC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Page -3-</w:t>
      </w:r>
    </w:p>
    <w:p w:rsidR="0014583B" w:rsidRPr="00894DAC" w:rsidRDefault="0014583B" w:rsidP="00894DAC">
      <w:pPr>
        <w:ind w:right="2790"/>
        <w:rPr>
          <w:rFonts w:ascii="Georgia" w:hAnsi="Georgia"/>
          <w:sz w:val="15"/>
          <w:szCs w:val="15"/>
        </w:rPr>
      </w:pPr>
    </w:p>
    <w:sectPr w:rsidR="0014583B" w:rsidRPr="00894DAC" w:rsidSect="001B3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83B"/>
    <w:rsid w:val="0014583B"/>
    <w:rsid w:val="001B3F97"/>
    <w:rsid w:val="001C4F49"/>
    <w:rsid w:val="002A018D"/>
    <w:rsid w:val="00891DA7"/>
    <w:rsid w:val="0089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5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58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1472</Words>
  <Characters>8391</Characters>
  <Application>Microsoft Office Word</Application>
  <DocSecurity>0</DocSecurity>
  <Lines>69</Lines>
  <Paragraphs>19</Paragraphs>
  <ScaleCrop>false</ScaleCrop>
  <Company>Searchmedia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2012-02-06T08:50:00Z</dcterms:created>
  <dcterms:modified xsi:type="dcterms:W3CDTF">2012-02-06T08:50:00Z</dcterms:modified>
</cp:coreProperties>
</file>