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6" w:rsidRPr="00DD471F" w:rsidRDefault="00985FE6" w:rsidP="00DD4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0"/>
        <w:jc w:val="center"/>
        <w:rPr>
          <w:rFonts w:ascii="Georgia" w:eastAsia="Times New Roman" w:hAnsi="Georgia" w:cs="Courier New"/>
          <w:b/>
          <w:color w:val="333333"/>
          <w:szCs w:val="15"/>
        </w:rPr>
      </w:pPr>
      <w:r w:rsidRPr="00DD471F">
        <w:rPr>
          <w:rFonts w:ascii="Georgia" w:eastAsia="Times New Roman" w:hAnsi="Georgia" w:cs="Courier New"/>
          <w:b/>
          <w:color w:val="333333"/>
          <w:szCs w:val="15"/>
        </w:rPr>
        <w:t>LEASE GUARANTY AGREEMENT</w:t>
      </w:r>
    </w:p>
    <w:p w:rsidR="00262424" w:rsidRPr="00DD471F" w:rsidRDefault="00F63D47" w:rsidP="00DD471F">
      <w:pPr>
        <w:ind w:right="2610"/>
        <w:rPr>
          <w:rFonts w:ascii="Georgia" w:hAnsi="Georgia"/>
          <w:sz w:val="15"/>
          <w:szCs w:val="15"/>
        </w:rPr>
      </w:pPr>
    </w:p>
    <w:p w:rsidR="00985FE6" w:rsidRPr="00DD471F" w:rsidRDefault="00985FE6" w:rsidP="00DD471F">
      <w:pPr>
        <w:shd w:val="clear" w:color="auto" w:fill="FFFFFF"/>
        <w:spacing w:before="240" w:after="240" w:line="240" w:lineRule="auto"/>
        <w:ind w:right="2610"/>
        <w:outlineLvl w:val="1"/>
        <w:rPr>
          <w:rFonts w:ascii="Georgia" w:eastAsia="Times New Roman" w:hAnsi="Georgia" w:cs="Arial"/>
          <w:b/>
          <w:bCs/>
          <w:color w:val="C80000"/>
          <w:sz w:val="15"/>
          <w:szCs w:val="15"/>
        </w:rPr>
      </w:pPr>
      <w:r w:rsidRPr="00DD471F">
        <w:rPr>
          <w:rFonts w:ascii="Georgia" w:eastAsia="Times New Roman" w:hAnsi="Georgia" w:cs="Arial"/>
          <w:b/>
          <w:bCs/>
          <w:color w:val="C80000"/>
          <w:sz w:val="15"/>
          <w:szCs w:val="15"/>
        </w:rPr>
        <w:t>Featured Lease Guarantees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THIS AGREEMENT dated as of the 2nd day of February, 2001, is made in favor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BB RAPID CITY ASSOCIATES, L.L.C., an Ohio limited liability company (the "Landlord"),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having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an address at 1765 Merriman Road, Akron, Ohio 44313, by BORDERS GROUP, INC.,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Michigan corporation ("Guarantor"), having its principal office at 100 Phoenix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Drive, Ann Arbor, Michigan 48108.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W I T N E S 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S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 xml:space="preserve"> E T H: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Contemporaneously herewith, Landlord, as 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lessor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 xml:space="preserve">, is entering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into a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certain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lease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of even date herewith with Borders, Inc., a Colorado corporation, as lessee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("Tenant"), with respect to the property located in the City of Rapid City, County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Pennington, and State of South Dakota (the "Lease"), which property is more particularly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described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in Exhibit A thereto. Guarantor owns all of the outstanding capital stock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Tenant and is executing this agreement as an inducement to Landlord to enter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into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Lease.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NOW THEREFORE, in consideration of the premises, Guarantor, intending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be legally bound, hereby guarantees as follows: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1. Guarantor hereby absolutely, unconditionally and irrevocably guarantees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Landlord the full and punctual performance by Tenant of all of the terms, conditions,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covenants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agreements and obligations to be performed and observed by Tenant under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Lease (the "Obligations"). This is a Guaranty of payment and performance, and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of collection, and Landlord shall not be obligated to enforce or exhaust its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remedies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against Tenant before proceeding to enforce this Guaranty. Guarantor does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hereby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become surety to Landlord for and with respect to all of the Obligations.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2. Guarantor hereby covenants and agrees to and with Landlord that if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default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shall at any time be made by Tenant in the payment of any such rent or other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sums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charges payable by Tenant under the Lease or in the performance of any of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covenants, terms, conditions or agreements contained in the Lease, Guarantor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will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forthwith pay such rent or other sums or charges to Landlord, and any arrears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thereof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and will forthwith faithfully perform and fulfill all of such covenants,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terms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conditions and agreements and will forthwith pay to Landlord all damages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all costs and expenses that may arise in consequence of any default by Tenant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under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Lease.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Guarantor's liability hereunder is direct and may be enforced without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Landlord being required to resort to any other right, remedy or security and this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Guaranty shall be enforceable against Guarantor, without the necessity for any suit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proceedings on Landlord's part of any kind or nature whatsoever against Tenant,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for so long as the Tenant under the Lease is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2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Border's, Inc., without the necessity of any notice of non-payment, non-performance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non-observance or the continuance of any such default or of any notice of acceptance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this Guaranty or of Landlord's intention to act in reliance hereon or of any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notice or demand to which Guarantor might otherwise be entitled, all of which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Guarantor hereby expressly waives; and Guarantor hereby expressly agrees that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validity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of this Guaranty and the obligations of Guarantor hereunder shall in no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wise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be terminated, affected or impaired by reason of the assertion or the failure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assert by Landlord against Tenant, of any of the rights or remedies reserved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Landlord pursuant to the provisions of the Lease.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If: (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i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>) the Lease or this Guaranty is placed in the hands of an attorney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enforcement or collection or is enforced or collected through any legal proceeding;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(ii)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an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attorney is retained to represent Landlord in any proceeding (including,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without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limitation, any bankruptcy, reorganization, receivership or other proceeding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affecting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creditors' rights) involving a claim under or related to the Lease 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this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Guaranty, then Guarantor shall pay to Landlord upon demand all reasonable attorneys'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fees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costs and expenses, including, without limitation, court costs and filing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fees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and all other reasonable costs and expenses incurred in connection therewith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(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of which are referred to herein as "Enforcement Costs"), in addition to all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amounts due hereunder.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3. Guarantor hereby assents to all of the provisions of the Lease and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lastRenderedPageBreak/>
        <w:t>waives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demand, protest, notice of any indulgences or extensions granted to Tenant,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requirement of diligence or promptness on the part of Landlord in the enforcement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Lease and any notice thereof, and any other notice whereby to charge Guarantor;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provided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however, Guarantor shall be furnished with a copy of any notice of 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relating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to default under or termination of the Lease to which Tenant is entitled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which is served upon Tenant at the time the same is sent to or served upon Tenant.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Guarantor shall have no liability for any penalties, default interest, or other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charges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required to be paid by Tenant to Landlord under the Lease in connection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such default unless such notice of default has been delivered to Guarantor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required herein.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4. This Guaranty shall be a continuing Guaranty, and (whether or not Guarantor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shall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have notice or knowledge of any of the following) the liability and obligation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Guarantor hereunder shall be absolute and unconditional and shall remain in full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force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and effect without regard to and shall not be released, discharged or in any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way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impaired by: (a) the release or discharge of Tenant in any creditors', receivership,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bankruptcy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proceeding, reorganization, insolvency, arrangement, readjustment, composition,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liquidation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or similar proceeding relating to Tenant or its properties; (b) any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alteration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of or amendment to the Lease or any assignment or transfer thereof; (c)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permitted sale, assignment, sublease, pledge or mortgage of the rights of Tenant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under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Lease; (d) any application or release of any security or other guaranty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given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for the performance and observance of the covenants and conditions in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Lease on Tenant's part to be performed and observed; (e) any exercise or non-exercise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any right, power, remedy or privilege under or in respect of the Lease or this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Guaranty or any waiver, consent or approval by Landlord with respect to any of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covenants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terms, conditions or agreements contained in the Lease or any indulgences,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forbearances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extensions of time for performance or observance allowed to Tenant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time to time and for any length of time; (f) any limitation on the liability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obligation of Tenant under the Lease or its estate in bankruptcy or of any remedy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3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enforcement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thereof, resulting from the operation of any present or future provision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federal bankruptcy law or any other statute or from the decision of any court;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(g)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sublease or transfer by Tenant or any assignment, mortgage or pledge of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its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interest under the Lease; (h) any termination of the Lease prior to the expiration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its Term; or (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i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>) any agreement entered into between the Landlord and any assignee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sublessee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>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5. This Agreement shall apply for the primary term of the Lease, and any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extension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thereof pursuant to Section 2.2(b) of the Lease for so long as the Project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Loan (as defined in the Lease) and any amounts due and payable under the Project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Loan Agreement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are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outstanding, but not otherwise.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6. All of Landlord's rights and remedies under the Lease and under this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Guaranty are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intended to be distinct, separate and cumulative and no such right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remedy therein or herein mentioned is intended to be in exclusion of or a waiver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any of the others. No termination of the Lease or taking or recovering of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premises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demised thereby shall deprive Landlord of any of its rights and remedies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against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Guarantor under this Guaranty.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7. Guarantor hereby waives any requirement that Landlord protect, secure,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perfect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insure any security interest or lien or any property subject thereto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exhaust any right to take any action against any person or any collateral (including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rights relating to marshaling of assets).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8. The Obligations will be paid strictly in accordance with the terms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Lease, regardless of the value, genuineness, validity, regularity or enforceability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Obligations, and of any law, regulation or order now or hereafter in effect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any jurisdiction affecting any of such terms or the rights of the Landlord with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respect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thereto. The liability of Guarantor to the extent herein set forth shall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absolute and unconditional, not subject to any reduction, limitation, impairment,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termination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defense, offset, counterclaim or recoupment whatsoever (all of which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are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hereby expressly waived by Guarantor) whether by reason of any claim of any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character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whatsoever, including, without limitation, any claim of waiver, release,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surrender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alteration or compromise, or by reason of any liability at any time to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Guarantor or otherwise, whether based upon any obligations or any other agreements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otherwise, howsoever arising, whether out of action or inaction or otherwise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whether resulting from default, willful misconduct, negligence or otherwise,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without limiting the foregoing irrespective of: (a) any lack of validity 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enforceability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of the Lease or of any agreement or instrument relating thereto;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(b)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change in the time, manner or place of payment of, or in any other term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respect of, all or any of the Obligations, or any other amendment or waiver of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consent to Obligations, or any other amendment or waiver of or consent to any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departure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from the Lease or any other agreement relating to any Obligations; (c)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lastRenderedPageBreak/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increase in, addition to, exchange or release of, or 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nonperfection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 xml:space="preserve"> of any lien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security interest in, any collateral or any release or amendment or waiver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consent to any departure from or failure to enforce any other guarantee, for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all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any of the indebtedness; (d) any other circumstance which might otherwise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constitute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 defense available to, or a discharge of, Tenant in respect of the obligations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Guarantor in respect hereof; (e) the absence of any action on the part of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Landlord to obtain payment for the Obligations from Tenant; (f) any insolvency,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bankruptcy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reorganization or dissolution, or any proceeding of Tenant or Guarantor,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including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without limitation, rejection of the guaranteed Obligations in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4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such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bankruptcy; or (g) the absence of notice or any delay in any action to enforce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Obligations or to exercise any right or remedy against Guarantor or Tenant,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whether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hereunder, under any Obligations or under any agreement or any indulgence,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compromise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extension granted.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9. Guarantor further agrees that, to the extent that Tenant or Guarantor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makes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 payment or payments to the Landlord, which payment or payments or any part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thereof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are subsequently invalidated, declared to be fraudulent or preferential,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set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aside and/or required to be repaid to Tenant or Guarantor or their respective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estate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trustee, receiver or any other party under any bankruptcy law, state 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federal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law, common law or equitable cause, then to the extent of such payment or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repayment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this Guaranty and the advances or part thereof which have been paid,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reduced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or satisfied by such amount shall be reinstated and continued in full force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effect as of the date of such initial payment, reduction or satisfaction occurred.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10.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For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so long as the Project Loan and any amounts owing by Landlord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Lender under the Project Loan Documents (as defined in the Lease) remain outstanding,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Guarantor shall have no rights (direct or indirect) of subrogation, contribution,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reimbursement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, indemnification or other rights of payment or recovery from any person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entity (including, without limitation, the Tenant) for any payments made by the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>Guarantor hereunder, and Guarantor hereby waives and releases absolutely and unconditionally,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such rights of subrogation, contribution, reimbursement, indemnification and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other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rights of recovery which it may now or hereafter acquire.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11. Guarantor represents and warrants to Landlord that (a) the execution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delivery of this Guaranty has been duly authorized by the Board of Directors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Guarantor, (b) the making of this Guaranty does not require any vote or consent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shareholders of Guarantor and (c) Tenant is a wholly owned subsidiary of Guarantor.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12. This Agreement shall inure to the benefit of Landlord and its successors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assigns and any assignee of Landlord's interest in the Lease, and shall be binding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upon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Guarantor and its successors and assigns and upon Tenant and its successors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assigns.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13. This Agreement may not be changed or terminated orally, but only by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a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written instrument signed by the party against whom enforcement of any change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termination is sought.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14. Any notice required hereunder to be sent to Guarantor shall be sufficiently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given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by mailing by certified or registered mail, postage prepaid, addressed as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follows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: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Borders Group, Inc.</w:t>
      </w:r>
      <w:proofErr w:type="gramEnd"/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100 Phoenix Drive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Ann Arbor, Michigan  48108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Attention:  Vice President and General Counsel    5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15. This Agreement shall be governed by and construed in accordance with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laws of the State of Michigan.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IN WITNESS WHEREOF, Guarantor has duly executed this Agreement by its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duly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authorized officer as of the day and year first above written.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BORDERS GROUP, INC., a Michigan corporation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By</w:t>
      </w:r>
      <w:proofErr w:type="gramStart"/>
      <w:r w:rsidRPr="00DD471F">
        <w:rPr>
          <w:rFonts w:ascii="Georgia" w:hAnsi="Georgia"/>
          <w:color w:val="333333"/>
          <w:sz w:val="15"/>
          <w:szCs w:val="15"/>
        </w:rPr>
        <w:t>:/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>s/ BRUCE A. QUINNELL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------------------------------------------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      Name:    Bruce A. 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Quinnell</w:t>
      </w:r>
      <w:proofErr w:type="spellEnd"/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      Title:   Vice Chairman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lastRenderedPageBreak/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STATE OF MICHIGAN          )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SS. COUNTY OF WASHTENAW        )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The foregoing instrument was executed before me the _____ day of __________,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2001, by Bruce A. </w:t>
      </w:r>
      <w:proofErr w:type="spellStart"/>
      <w:r w:rsidRPr="00DD471F">
        <w:rPr>
          <w:rFonts w:ascii="Georgia" w:hAnsi="Georgia"/>
          <w:color w:val="333333"/>
          <w:sz w:val="15"/>
          <w:szCs w:val="15"/>
        </w:rPr>
        <w:t>Quinnell</w:t>
      </w:r>
      <w:proofErr w:type="spellEnd"/>
      <w:r w:rsidRPr="00DD471F">
        <w:rPr>
          <w:rFonts w:ascii="Georgia" w:hAnsi="Georgia"/>
          <w:color w:val="333333"/>
          <w:sz w:val="15"/>
          <w:szCs w:val="15"/>
        </w:rPr>
        <w:t>, Vice Chairman of Borders Group, Inc., a Michigan corporation,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on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behalf of the corporation.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IN WITNESS WHEREOF, I have hereunto set my hand and affixed my official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proofErr w:type="gramStart"/>
      <w:r w:rsidRPr="00DD471F">
        <w:rPr>
          <w:rFonts w:ascii="Georgia" w:hAnsi="Georgia"/>
          <w:color w:val="333333"/>
          <w:sz w:val="15"/>
          <w:szCs w:val="15"/>
        </w:rPr>
        <w:t>seal</w:t>
      </w:r>
      <w:proofErr w:type="gramEnd"/>
      <w:r w:rsidRPr="00DD471F">
        <w:rPr>
          <w:rFonts w:ascii="Georgia" w:hAnsi="Georgia"/>
          <w:color w:val="333333"/>
          <w:sz w:val="15"/>
          <w:szCs w:val="15"/>
        </w:rPr>
        <w:t xml:space="preserve"> the day and year in this certificate first above written.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/s/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------------------------------------------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 Notary Public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LEASE GUARANTY</w:t>
      </w:r>
    </w:p>
    <w:p w:rsidR="00985FE6" w:rsidRPr="00DD471F" w:rsidRDefault="00985FE6" w:rsidP="00DD471F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5"/>
          <w:szCs w:val="15"/>
        </w:rPr>
      </w:pPr>
      <w:r w:rsidRPr="00DD471F">
        <w:rPr>
          <w:rFonts w:ascii="Georgia" w:hAnsi="Georgia"/>
          <w:color w:val="333333"/>
          <w:sz w:val="15"/>
          <w:szCs w:val="15"/>
        </w:rPr>
        <w:t xml:space="preserve">                                                                   RAPID CITY, SD</w:t>
      </w:r>
    </w:p>
    <w:p w:rsidR="00985FE6" w:rsidRPr="00DD471F" w:rsidRDefault="00985FE6" w:rsidP="00DD471F">
      <w:pPr>
        <w:ind w:right="2610"/>
        <w:rPr>
          <w:rFonts w:ascii="Georgia" w:hAnsi="Georgia"/>
          <w:sz w:val="15"/>
          <w:szCs w:val="15"/>
        </w:rPr>
      </w:pPr>
    </w:p>
    <w:sectPr w:rsidR="00985FE6" w:rsidRPr="00DD471F" w:rsidSect="005D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FE6"/>
    <w:rsid w:val="001C4F49"/>
    <w:rsid w:val="002A018D"/>
    <w:rsid w:val="00562D2F"/>
    <w:rsid w:val="005D7772"/>
    <w:rsid w:val="00985FE6"/>
    <w:rsid w:val="00DD471F"/>
    <w:rsid w:val="00F6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72"/>
  </w:style>
  <w:style w:type="paragraph" w:styleId="Heading2">
    <w:name w:val="heading 2"/>
    <w:basedOn w:val="Normal"/>
    <w:link w:val="Heading2Char"/>
    <w:uiPriority w:val="9"/>
    <w:qFormat/>
    <w:rsid w:val="0098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FE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5F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12623</Characters>
  <Application>Microsoft Office Word</Application>
  <DocSecurity>0</DocSecurity>
  <Lines>105</Lines>
  <Paragraphs>29</Paragraphs>
  <ScaleCrop>false</ScaleCrop>
  <Company>Searchmedia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2012-02-06T07:47:00Z</dcterms:created>
  <dcterms:modified xsi:type="dcterms:W3CDTF">2012-02-06T07:47:00Z</dcterms:modified>
</cp:coreProperties>
</file>